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376" w:rsidRPr="00B04439" w:rsidRDefault="00A33376" w:rsidP="00A33376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B04439">
        <w:rPr>
          <w:rFonts w:ascii="Times New Roman" w:hAnsi="Times New Roman" w:cs="Times New Roman"/>
          <w:sz w:val="28"/>
          <w:szCs w:val="28"/>
        </w:rPr>
        <w:t>Свод предложений</w:t>
      </w:r>
    </w:p>
    <w:p w:rsidR="00A33376" w:rsidRPr="00B04439" w:rsidRDefault="00A33376" w:rsidP="00A33376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B04439">
        <w:rPr>
          <w:rFonts w:ascii="Times New Roman" w:hAnsi="Times New Roman" w:cs="Times New Roman"/>
          <w:sz w:val="28"/>
          <w:szCs w:val="28"/>
        </w:rPr>
        <w:t xml:space="preserve">о результатах проведения публичных консультаций </w:t>
      </w:r>
    </w:p>
    <w:p w:rsidR="00A33376" w:rsidRPr="00B04439" w:rsidRDefault="00A33376" w:rsidP="00A3337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0"/>
        </w:rPr>
      </w:pPr>
    </w:p>
    <w:p w:rsidR="00E97605" w:rsidRPr="00E97605" w:rsidRDefault="00E97605" w:rsidP="00E97605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A33376" w:rsidRPr="00A27D1F" w:rsidRDefault="00E97605" w:rsidP="001C667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605">
        <w:rPr>
          <w:rFonts w:ascii="Times New Roman" w:hAnsi="Times New Roman" w:cs="Times New Roman"/>
          <w:sz w:val="28"/>
          <w:szCs w:val="28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в Администрации города, утвержденным постановлением Главы города от 05.09.2017 № 137 </w:t>
      </w:r>
      <w:r w:rsidR="00A27D1F">
        <w:rPr>
          <w:rFonts w:ascii="Times New Roman" w:hAnsi="Times New Roman" w:cs="Times New Roman"/>
          <w:sz w:val="28"/>
          <w:szCs w:val="28"/>
        </w:rPr>
        <w:br/>
      </w:r>
      <w:r w:rsidRPr="00E97605">
        <w:rPr>
          <w:rFonts w:ascii="Times New Roman" w:hAnsi="Times New Roman" w:cs="Times New Roman"/>
          <w:sz w:val="28"/>
          <w:szCs w:val="28"/>
        </w:rPr>
        <w:t xml:space="preserve">«Об утверждении порядка проведения оценки регулирующего воздействия проектов муниципальных нормативных правовых актов, типовой формы соглашения о взаимодействия при проведении оценки регулирующего воздействия проектов муниципальных нормативных правовых актов, оценки фактического воздействия и экспертизы муниципальных правовых актов», департаментом городского хозяйства Администрации города Сургута в период </w:t>
      </w:r>
      <w:r w:rsidR="00A27D1F">
        <w:rPr>
          <w:rFonts w:ascii="Times New Roman" w:hAnsi="Times New Roman" w:cs="Times New Roman"/>
          <w:sz w:val="28"/>
          <w:szCs w:val="28"/>
        </w:rPr>
        <w:br/>
      </w:r>
      <w:r w:rsidRPr="00E97605">
        <w:rPr>
          <w:rFonts w:ascii="Times New Roman" w:hAnsi="Times New Roman" w:cs="Times New Roman"/>
          <w:sz w:val="28"/>
          <w:szCs w:val="28"/>
        </w:rPr>
        <w:t xml:space="preserve">с </w:t>
      </w:r>
      <w:r w:rsidR="00A27D1F">
        <w:rPr>
          <w:rFonts w:ascii="Times New Roman" w:hAnsi="Times New Roman" w:cs="Times New Roman"/>
          <w:sz w:val="28"/>
          <w:szCs w:val="28"/>
        </w:rPr>
        <w:t>0</w:t>
      </w:r>
      <w:r w:rsidRPr="00E97605">
        <w:rPr>
          <w:rFonts w:ascii="Times New Roman" w:hAnsi="Times New Roman" w:cs="Times New Roman"/>
          <w:sz w:val="28"/>
          <w:szCs w:val="28"/>
        </w:rPr>
        <w:t>6.0</w:t>
      </w:r>
      <w:r w:rsidR="00A27D1F">
        <w:rPr>
          <w:rFonts w:ascii="Times New Roman" w:hAnsi="Times New Roman" w:cs="Times New Roman"/>
          <w:sz w:val="28"/>
          <w:szCs w:val="28"/>
        </w:rPr>
        <w:t>6</w:t>
      </w:r>
      <w:r w:rsidRPr="00E97605">
        <w:rPr>
          <w:rFonts w:ascii="Times New Roman" w:hAnsi="Times New Roman" w:cs="Times New Roman"/>
          <w:sz w:val="28"/>
          <w:szCs w:val="28"/>
        </w:rPr>
        <w:t>.201</w:t>
      </w:r>
      <w:r w:rsidR="00A27D1F">
        <w:rPr>
          <w:rFonts w:ascii="Times New Roman" w:hAnsi="Times New Roman" w:cs="Times New Roman"/>
          <w:sz w:val="28"/>
          <w:szCs w:val="28"/>
        </w:rPr>
        <w:t>8</w:t>
      </w:r>
      <w:r w:rsidRPr="00E97605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A27D1F">
        <w:rPr>
          <w:rFonts w:ascii="Times New Roman" w:hAnsi="Times New Roman" w:cs="Times New Roman"/>
          <w:sz w:val="28"/>
          <w:szCs w:val="28"/>
        </w:rPr>
        <w:t>19</w:t>
      </w:r>
      <w:r w:rsidRPr="00E97605">
        <w:rPr>
          <w:rFonts w:ascii="Times New Roman" w:hAnsi="Times New Roman" w:cs="Times New Roman"/>
          <w:sz w:val="28"/>
          <w:szCs w:val="28"/>
        </w:rPr>
        <w:t>.0</w:t>
      </w:r>
      <w:r w:rsidR="00A27D1F">
        <w:rPr>
          <w:rFonts w:ascii="Times New Roman" w:hAnsi="Times New Roman" w:cs="Times New Roman"/>
          <w:sz w:val="28"/>
          <w:szCs w:val="28"/>
        </w:rPr>
        <w:t>6</w:t>
      </w:r>
      <w:r w:rsidRPr="00E97605">
        <w:rPr>
          <w:rFonts w:ascii="Times New Roman" w:hAnsi="Times New Roman" w:cs="Times New Roman"/>
          <w:sz w:val="28"/>
          <w:szCs w:val="28"/>
        </w:rPr>
        <w:t>.201</w:t>
      </w:r>
      <w:r w:rsidR="00A27D1F">
        <w:rPr>
          <w:rFonts w:ascii="Times New Roman" w:hAnsi="Times New Roman" w:cs="Times New Roman"/>
          <w:sz w:val="28"/>
          <w:szCs w:val="28"/>
        </w:rPr>
        <w:t>8</w:t>
      </w:r>
      <w:r w:rsidRPr="00E97605">
        <w:rPr>
          <w:rFonts w:ascii="Times New Roman" w:hAnsi="Times New Roman" w:cs="Times New Roman"/>
          <w:sz w:val="28"/>
          <w:szCs w:val="28"/>
        </w:rPr>
        <w:t xml:space="preserve"> года проведены публичные консультации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7D1F">
        <w:rPr>
          <w:rFonts w:ascii="Times New Roman" w:hAnsi="Times New Roman" w:cs="Times New Roman"/>
          <w:sz w:val="28"/>
          <w:szCs w:val="28"/>
        </w:rPr>
        <w:br/>
      </w:r>
      <w:r w:rsidR="00A33376" w:rsidRPr="00E97605">
        <w:rPr>
          <w:rFonts w:ascii="Times New Roman" w:hAnsi="Times New Roman" w:cs="Times New Roman"/>
          <w:sz w:val="28"/>
          <w:szCs w:val="28"/>
        </w:rPr>
        <w:t xml:space="preserve">по проекту постановления Администрации города </w:t>
      </w: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</w:t>
      </w:r>
      <w:r w:rsidR="0040618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постановление Администрации города от</w:t>
      </w:r>
      <w:r w:rsidR="00A27D1F">
        <w:rPr>
          <w:rFonts w:ascii="Times New Roman" w:hAnsi="Times New Roman" w:cs="Times New Roman"/>
          <w:sz w:val="28"/>
          <w:szCs w:val="28"/>
        </w:rPr>
        <w:t xml:space="preserve"> </w:t>
      </w:r>
      <w:r w:rsidR="00A27D1F" w:rsidRPr="00A27D1F">
        <w:rPr>
          <w:rFonts w:ascii="Times New Roman" w:hAnsi="Times New Roman" w:cs="Times New Roman"/>
          <w:sz w:val="28"/>
          <w:szCs w:val="28"/>
        </w:rPr>
        <w:t xml:space="preserve">05.08.2015 № 5396 «О порядке предоставления </w:t>
      </w:r>
      <w:r w:rsidR="00A27D1F" w:rsidRPr="00A27D1F">
        <w:rPr>
          <w:rFonts w:ascii="Times New Roman" w:hAnsi="Times New Roman" w:cs="Times New Roman"/>
          <w:bCs/>
          <w:sz w:val="28"/>
          <w:szCs w:val="28"/>
        </w:rPr>
        <w:t xml:space="preserve">субсидии на финансовое обеспечение (возмещение) затрат </w:t>
      </w:r>
      <w:r w:rsidR="00406185">
        <w:rPr>
          <w:rFonts w:ascii="Times New Roman" w:hAnsi="Times New Roman" w:cs="Times New Roman"/>
          <w:bCs/>
          <w:sz w:val="28"/>
          <w:szCs w:val="28"/>
        </w:rPr>
        <w:br/>
      </w:r>
      <w:r w:rsidR="00A27D1F" w:rsidRPr="00A27D1F">
        <w:rPr>
          <w:rFonts w:ascii="Times New Roman" w:hAnsi="Times New Roman" w:cs="Times New Roman"/>
          <w:bCs/>
          <w:sz w:val="28"/>
          <w:szCs w:val="28"/>
        </w:rPr>
        <w:t>на приобретение и установку спортивных сооружений на территории многоквартирных домов»</w:t>
      </w:r>
      <w:r w:rsidR="00A33376" w:rsidRPr="00A27D1F">
        <w:rPr>
          <w:rFonts w:ascii="Times New Roman" w:hAnsi="Times New Roman" w:cs="Times New Roman"/>
          <w:sz w:val="28"/>
          <w:szCs w:val="28"/>
        </w:rPr>
        <w:t>.</w:t>
      </w:r>
    </w:p>
    <w:p w:rsidR="00E97605" w:rsidRDefault="00E97605" w:rsidP="001C667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7605" w:rsidRPr="00E97605" w:rsidRDefault="00E97605" w:rsidP="001C667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605">
        <w:rPr>
          <w:rFonts w:ascii="Times New Roman" w:hAnsi="Times New Roman" w:cs="Times New Roman"/>
          <w:sz w:val="28"/>
          <w:szCs w:val="28"/>
        </w:rPr>
        <w:t>Уведомления о проведении публичных консультаций были направлены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97605" w:rsidRPr="00C71394" w:rsidRDefault="00E97605" w:rsidP="00E97605">
      <w:pPr>
        <w:pStyle w:val="a7"/>
        <w:widowControl/>
        <w:numPr>
          <w:ilvl w:val="0"/>
          <w:numId w:val="8"/>
        </w:numPr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394">
        <w:rPr>
          <w:rFonts w:ascii="Times New Roman" w:hAnsi="Times New Roman" w:cs="Times New Roman"/>
          <w:sz w:val="28"/>
          <w:szCs w:val="28"/>
        </w:rPr>
        <w:t>Обществ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71394">
        <w:rPr>
          <w:rFonts w:ascii="Times New Roman" w:hAnsi="Times New Roman" w:cs="Times New Roman"/>
          <w:sz w:val="28"/>
          <w:szCs w:val="28"/>
        </w:rPr>
        <w:t xml:space="preserve"> с ограниченной ответственность «Управляющая компания </w:t>
      </w:r>
      <w:r w:rsidRPr="00C71394">
        <w:rPr>
          <w:rFonts w:ascii="Times New Roman" w:hAnsi="Times New Roman" w:cs="Times New Roman"/>
          <w:sz w:val="28"/>
        </w:rPr>
        <w:t>ДЕЗ Центрального жилого района»</w:t>
      </w:r>
      <w:r>
        <w:rPr>
          <w:rFonts w:ascii="Times New Roman" w:hAnsi="Times New Roman" w:cs="Times New Roman"/>
          <w:sz w:val="28"/>
        </w:rPr>
        <w:t xml:space="preserve"> (далее – ООО «УК ДЕЗ ЦЖР»)</w:t>
      </w:r>
    </w:p>
    <w:p w:rsidR="00E97605" w:rsidRDefault="00E97605" w:rsidP="001C667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376" w:rsidRPr="00E97605" w:rsidRDefault="00A33376" w:rsidP="001C667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605">
        <w:rPr>
          <w:rFonts w:ascii="Times New Roman" w:hAnsi="Times New Roman" w:cs="Times New Roman"/>
          <w:sz w:val="28"/>
          <w:szCs w:val="28"/>
        </w:rPr>
        <w:t>При проведении публичных консультаций получены отзывы от:</w:t>
      </w:r>
    </w:p>
    <w:p w:rsidR="00C71394" w:rsidRPr="00C71394" w:rsidRDefault="00C71394" w:rsidP="002126EC">
      <w:pPr>
        <w:pStyle w:val="a7"/>
        <w:widowControl/>
        <w:numPr>
          <w:ilvl w:val="0"/>
          <w:numId w:val="10"/>
        </w:numPr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394">
        <w:rPr>
          <w:rFonts w:ascii="Times New Roman" w:hAnsi="Times New Roman" w:cs="Times New Roman"/>
          <w:sz w:val="28"/>
          <w:szCs w:val="28"/>
        </w:rPr>
        <w:t>Обществ</w:t>
      </w:r>
      <w:r w:rsidR="001C667E">
        <w:rPr>
          <w:rFonts w:ascii="Times New Roman" w:hAnsi="Times New Roman" w:cs="Times New Roman"/>
          <w:sz w:val="28"/>
          <w:szCs w:val="28"/>
        </w:rPr>
        <w:t>а</w:t>
      </w:r>
      <w:r w:rsidRPr="00C71394">
        <w:rPr>
          <w:rFonts w:ascii="Times New Roman" w:hAnsi="Times New Roman" w:cs="Times New Roman"/>
          <w:sz w:val="28"/>
          <w:szCs w:val="28"/>
        </w:rPr>
        <w:t xml:space="preserve"> с ограниченной ответственность «Управляющая компания </w:t>
      </w:r>
      <w:r w:rsidRPr="00C71394">
        <w:rPr>
          <w:rFonts w:ascii="Times New Roman" w:hAnsi="Times New Roman" w:cs="Times New Roman"/>
          <w:sz w:val="28"/>
        </w:rPr>
        <w:t>ДЕЗ Центрального жилого района»</w:t>
      </w:r>
    </w:p>
    <w:p w:rsidR="001C667E" w:rsidRDefault="001C667E" w:rsidP="00A33376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0"/>
        </w:rPr>
      </w:pPr>
    </w:p>
    <w:p w:rsidR="00A151EB" w:rsidRDefault="00A151EB" w:rsidP="00A151E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151EB">
        <w:rPr>
          <w:rFonts w:ascii="Times New Roman" w:hAnsi="Times New Roman" w:cs="Times New Roman"/>
          <w:sz w:val="28"/>
          <w:szCs w:val="28"/>
        </w:rPr>
        <w:t xml:space="preserve">Результаты публичных консультаций и позиция разработчика отражены </w:t>
      </w:r>
      <w:r>
        <w:rPr>
          <w:rFonts w:ascii="Times New Roman" w:hAnsi="Times New Roman" w:cs="Times New Roman"/>
          <w:sz w:val="28"/>
          <w:szCs w:val="28"/>
        </w:rPr>
        <w:br/>
      </w:r>
      <w:r w:rsidRPr="00A151EB">
        <w:rPr>
          <w:rFonts w:ascii="Times New Roman" w:hAnsi="Times New Roman" w:cs="Times New Roman"/>
          <w:sz w:val="28"/>
          <w:szCs w:val="28"/>
        </w:rPr>
        <w:t>в таблице результатов публичных консультаций.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3402"/>
        <w:gridCol w:w="3260"/>
      </w:tblGrid>
      <w:tr w:rsidR="00A27D1F" w:rsidRPr="00A27D1F" w:rsidTr="00252808">
        <w:tc>
          <w:tcPr>
            <w:tcW w:w="1843" w:type="dxa"/>
            <w:shd w:val="clear" w:color="auto" w:fill="auto"/>
          </w:tcPr>
          <w:p w:rsidR="00A27D1F" w:rsidRPr="00A27D1F" w:rsidRDefault="00A27D1F" w:rsidP="00252808">
            <w:pPr>
              <w:jc w:val="center"/>
              <w:rPr>
                <w:rFonts w:ascii="Times New Roman" w:hAnsi="Times New Roman" w:cs="Times New Roman"/>
              </w:rPr>
            </w:pPr>
            <w:r w:rsidRPr="00A27D1F">
              <w:rPr>
                <w:rFonts w:ascii="Times New Roman" w:hAnsi="Times New Roman" w:cs="Times New Roman"/>
              </w:rPr>
              <w:t xml:space="preserve">Наименование участника </w:t>
            </w:r>
          </w:p>
          <w:p w:rsidR="00A27D1F" w:rsidRPr="00A27D1F" w:rsidRDefault="00A27D1F" w:rsidP="00252808">
            <w:pPr>
              <w:jc w:val="center"/>
              <w:rPr>
                <w:rFonts w:ascii="Times New Roman" w:hAnsi="Times New Roman" w:cs="Times New Roman"/>
              </w:rPr>
            </w:pPr>
            <w:r w:rsidRPr="00A27D1F">
              <w:rPr>
                <w:rFonts w:ascii="Times New Roman" w:hAnsi="Times New Roman" w:cs="Times New Roman"/>
              </w:rPr>
              <w:t xml:space="preserve">публичных </w:t>
            </w:r>
          </w:p>
          <w:p w:rsidR="00A27D1F" w:rsidRPr="00A27D1F" w:rsidRDefault="00A27D1F" w:rsidP="00252808">
            <w:pPr>
              <w:jc w:val="center"/>
              <w:rPr>
                <w:rFonts w:ascii="Times New Roman" w:hAnsi="Times New Roman" w:cs="Times New Roman"/>
              </w:rPr>
            </w:pPr>
            <w:r w:rsidRPr="00A27D1F">
              <w:rPr>
                <w:rFonts w:ascii="Times New Roman" w:hAnsi="Times New Roman" w:cs="Times New Roman"/>
              </w:rPr>
              <w:t>консультаций</w:t>
            </w:r>
          </w:p>
        </w:tc>
        <w:tc>
          <w:tcPr>
            <w:tcW w:w="1701" w:type="dxa"/>
            <w:shd w:val="clear" w:color="auto" w:fill="auto"/>
          </w:tcPr>
          <w:p w:rsidR="00A27D1F" w:rsidRPr="00A27D1F" w:rsidRDefault="00A27D1F" w:rsidP="00252808">
            <w:pPr>
              <w:jc w:val="center"/>
              <w:rPr>
                <w:rFonts w:ascii="Times New Roman" w:hAnsi="Times New Roman" w:cs="Times New Roman"/>
              </w:rPr>
            </w:pPr>
            <w:r w:rsidRPr="00A27D1F">
              <w:rPr>
                <w:rFonts w:ascii="Times New Roman" w:hAnsi="Times New Roman" w:cs="Times New Roman"/>
              </w:rPr>
              <w:t>Высказанное мнение</w:t>
            </w:r>
          </w:p>
          <w:p w:rsidR="00A27D1F" w:rsidRPr="00A27D1F" w:rsidRDefault="00A27D1F" w:rsidP="00252808">
            <w:pPr>
              <w:jc w:val="center"/>
              <w:rPr>
                <w:rFonts w:ascii="Times New Roman" w:hAnsi="Times New Roman" w:cs="Times New Roman"/>
              </w:rPr>
            </w:pPr>
            <w:r w:rsidRPr="00A27D1F">
              <w:rPr>
                <w:rFonts w:ascii="Times New Roman" w:hAnsi="Times New Roman" w:cs="Times New Roman"/>
              </w:rPr>
              <w:t xml:space="preserve">(замечания </w:t>
            </w:r>
          </w:p>
          <w:p w:rsidR="00A27D1F" w:rsidRPr="00A27D1F" w:rsidRDefault="00A27D1F" w:rsidP="00252808">
            <w:pPr>
              <w:jc w:val="center"/>
              <w:rPr>
                <w:rFonts w:ascii="Times New Roman" w:hAnsi="Times New Roman" w:cs="Times New Roman"/>
              </w:rPr>
            </w:pPr>
            <w:r w:rsidRPr="00A27D1F">
              <w:rPr>
                <w:rFonts w:ascii="Times New Roman" w:hAnsi="Times New Roman" w:cs="Times New Roman"/>
              </w:rPr>
              <w:t>и (или) предложения)</w:t>
            </w:r>
          </w:p>
        </w:tc>
        <w:tc>
          <w:tcPr>
            <w:tcW w:w="3402" w:type="dxa"/>
            <w:shd w:val="clear" w:color="auto" w:fill="auto"/>
          </w:tcPr>
          <w:p w:rsidR="00A27D1F" w:rsidRPr="00A27D1F" w:rsidRDefault="00A27D1F" w:rsidP="00252808">
            <w:pPr>
              <w:jc w:val="center"/>
              <w:rPr>
                <w:rFonts w:ascii="Times New Roman" w:hAnsi="Times New Roman" w:cs="Times New Roman"/>
              </w:rPr>
            </w:pPr>
            <w:r w:rsidRPr="00A27D1F">
              <w:rPr>
                <w:rFonts w:ascii="Times New Roman" w:hAnsi="Times New Roman" w:cs="Times New Roman"/>
              </w:rPr>
              <w:t>Позиция разработчика об учете (принятии) или отклонении</w:t>
            </w:r>
          </w:p>
          <w:p w:rsidR="00A27D1F" w:rsidRPr="00A27D1F" w:rsidRDefault="00A27D1F" w:rsidP="00252808">
            <w:pPr>
              <w:jc w:val="center"/>
              <w:rPr>
                <w:rFonts w:ascii="Times New Roman" w:hAnsi="Times New Roman" w:cs="Times New Roman"/>
              </w:rPr>
            </w:pPr>
            <w:r w:rsidRPr="00A27D1F">
              <w:rPr>
                <w:rFonts w:ascii="Times New Roman" w:hAnsi="Times New Roman" w:cs="Times New Roman"/>
              </w:rPr>
              <w:t xml:space="preserve">мнения (замечания </w:t>
            </w:r>
            <w:r w:rsidRPr="00A27D1F">
              <w:rPr>
                <w:rFonts w:ascii="Times New Roman" w:hAnsi="Times New Roman" w:cs="Times New Roman"/>
                <w:spacing w:val="-4"/>
              </w:rPr>
              <w:t>и (или) предложения),</w:t>
            </w:r>
            <w:r w:rsidRPr="00A27D1F">
              <w:rPr>
                <w:rFonts w:ascii="Times New Roman" w:hAnsi="Times New Roman" w:cs="Times New Roman"/>
              </w:rPr>
              <w:t xml:space="preserve"> полученного от участника публичных консультаций (с обоснованием</w:t>
            </w:r>
          </w:p>
          <w:p w:rsidR="00A27D1F" w:rsidRPr="00A27D1F" w:rsidRDefault="00A27D1F" w:rsidP="00252808">
            <w:pPr>
              <w:jc w:val="center"/>
              <w:rPr>
                <w:rFonts w:ascii="Times New Roman" w:hAnsi="Times New Roman" w:cs="Times New Roman"/>
              </w:rPr>
            </w:pPr>
            <w:r w:rsidRPr="00A27D1F">
              <w:rPr>
                <w:rFonts w:ascii="Times New Roman" w:hAnsi="Times New Roman" w:cs="Times New Roman"/>
              </w:rPr>
              <w:t>позиции)</w:t>
            </w:r>
          </w:p>
        </w:tc>
        <w:tc>
          <w:tcPr>
            <w:tcW w:w="3260" w:type="dxa"/>
            <w:shd w:val="clear" w:color="auto" w:fill="auto"/>
          </w:tcPr>
          <w:p w:rsidR="00A27D1F" w:rsidRPr="00A27D1F" w:rsidRDefault="00A27D1F" w:rsidP="00252808">
            <w:pPr>
              <w:jc w:val="center"/>
              <w:rPr>
                <w:rFonts w:ascii="Times New Roman" w:hAnsi="Times New Roman" w:cs="Times New Roman"/>
              </w:rPr>
            </w:pPr>
            <w:r w:rsidRPr="00A27D1F">
              <w:rPr>
                <w:rFonts w:ascii="Times New Roman" w:hAnsi="Times New Roman" w:cs="Times New Roman"/>
              </w:rPr>
              <w:t xml:space="preserve">Принятое решения об учете (принятии) или отклонении мнения (замечания и (или) </w:t>
            </w:r>
          </w:p>
          <w:p w:rsidR="00A27D1F" w:rsidRPr="00A27D1F" w:rsidRDefault="00A27D1F" w:rsidP="00252808">
            <w:pPr>
              <w:jc w:val="center"/>
              <w:rPr>
                <w:rFonts w:ascii="Times New Roman" w:hAnsi="Times New Roman" w:cs="Times New Roman"/>
              </w:rPr>
            </w:pPr>
            <w:r w:rsidRPr="00A27D1F">
              <w:rPr>
                <w:rFonts w:ascii="Times New Roman" w:hAnsi="Times New Roman" w:cs="Times New Roman"/>
              </w:rPr>
              <w:t xml:space="preserve">предложения) (по результатам </w:t>
            </w:r>
          </w:p>
          <w:p w:rsidR="00A27D1F" w:rsidRPr="00A27D1F" w:rsidRDefault="00A27D1F" w:rsidP="00252808">
            <w:pPr>
              <w:jc w:val="center"/>
              <w:rPr>
                <w:rFonts w:ascii="Times New Roman" w:hAnsi="Times New Roman" w:cs="Times New Roman"/>
              </w:rPr>
            </w:pPr>
            <w:r w:rsidRPr="00A27D1F">
              <w:rPr>
                <w:rFonts w:ascii="Times New Roman" w:hAnsi="Times New Roman" w:cs="Times New Roman"/>
              </w:rPr>
              <w:t xml:space="preserve">урегулирования разногласий </w:t>
            </w:r>
          </w:p>
          <w:p w:rsidR="00A27D1F" w:rsidRPr="00A27D1F" w:rsidRDefault="00A27D1F" w:rsidP="00252808">
            <w:pPr>
              <w:jc w:val="center"/>
              <w:rPr>
                <w:rFonts w:ascii="Times New Roman" w:hAnsi="Times New Roman" w:cs="Times New Roman"/>
              </w:rPr>
            </w:pPr>
            <w:r w:rsidRPr="00A27D1F">
              <w:rPr>
                <w:rFonts w:ascii="Times New Roman" w:hAnsi="Times New Roman" w:cs="Times New Roman"/>
              </w:rPr>
              <w:t xml:space="preserve">с участниками публичных </w:t>
            </w:r>
          </w:p>
          <w:p w:rsidR="00A27D1F" w:rsidRPr="00A27D1F" w:rsidRDefault="00A27D1F" w:rsidP="00252808">
            <w:pPr>
              <w:jc w:val="center"/>
              <w:rPr>
                <w:rFonts w:ascii="Times New Roman" w:hAnsi="Times New Roman" w:cs="Times New Roman"/>
              </w:rPr>
            </w:pPr>
            <w:r w:rsidRPr="00A27D1F">
              <w:rPr>
                <w:rFonts w:ascii="Times New Roman" w:hAnsi="Times New Roman" w:cs="Times New Roman"/>
              </w:rPr>
              <w:t>консультаций)</w:t>
            </w:r>
          </w:p>
        </w:tc>
      </w:tr>
      <w:tr w:rsidR="00A27D1F" w:rsidRPr="00A27D1F" w:rsidTr="00252808">
        <w:tc>
          <w:tcPr>
            <w:tcW w:w="1843" w:type="dxa"/>
            <w:shd w:val="clear" w:color="auto" w:fill="auto"/>
          </w:tcPr>
          <w:p w:rsidR="00A27D1F" w:rsidRPr="00A27D1F" w:rsidRDefault="00A27D1F" w:rsidP="002528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«УК ДЕЗ ЦЖР»</w:t>
            </w:r>
          </w:p>
        </w:tc>
        <w:tc>
          <w:tcPr>
            <w:tcW w:w="1701" w:type="dxa"/>
            <w:shd w:val="clear" w:color="auto" w:fill="auto"/>
          </w:tcPr>
          <w:p w:rsidR="00A27D1F" w:rsidRPr="00A27D1F" w:rsidRDefault="00A27D1F" w:rsidP="00252808">
            <w:pPr>
              <w:jc w:val="center"/>
              <w:rPr>
                <w:rFonts w:ascii="Times New Roman" w:hAnsi="Times New Roman" w:cs="Times New Roman"/>
              </w:rPr>
            </w:pPr>
            <w:r w:rsidRPr="00A27D1F">
              <w:rPr>
                <w:rFonts w:ascii="Times New Roman" w:hAnsi="Times New Roman" w:cs="Times New Roman"/>
              </w:rPr>
              <w:t>Замечания и предложения отсутствуют</w:t>
            </w:r>
          </w:p>
        </w:tc>
        <w:tc>
          <w:tcPr>
            <w:tcW w:w="3402" w:type="dxa"/>
            <w:shd w:val="clear" w:color="auto" w:fill="auto"/>
          </w:tcPr>
          <w:p w:rsidR="00A27D1F" w:rsidRPr="00A27D1F" w:rsidRDefault="00A27D1F" w:rsidP="00252808">
            <w:pPr>
              <w:jc w:val="center"/>
              <w:rPr>
                <w:rFonts w:ascii="Times New Roman" w:hAnsi="Times New Roman" w:cs="Times New Roman"/>
              </w:rPr>
            </w:pPr>
            <w:r w:rsidRPr="00A27D1F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3260" w:type="dxa"/>
            <w:shd w:val="clear" w:color="auto" w:fill="auto"/>
          </w:tcPr>
          <w:p w:rsidR="00A27D1F" w:rsidRPr="00A27D1F" w:rsidRDefault="00A27D1F" w:rsidP="00252808">
            <w:pPr>
              <w:jc w:val="center"/>
              <w:rPr>
                <w:rFonts w:ascii="Times New Roman" w:hAnsi="Times New Roman" w:cs="Times New Roman"/>
              </w:rPr>
            </w:pPr>
            <w:r w:rsidRPr="00A27D1F">
              <w:rPr>
                <w:rFonts w:ascii="Times New Roman" w:hAnsi="Times New Roman" w:cs="Times New Roman"/>
              </w:rPr>
              <w:t xml:space="preserve"> - </w:t>
            </w:r>
          </w:p>
        </w:tc>
      </w:tr>
    </w:tbl>
    <w:p w:rsidR="00A33376" w:rsidRDefault="00A33376" w:rsidP="00A33376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0"/>
        </w:rPr>
      </w:pPr>
    </w:p>
    <w:p w:rsidR="004E2495" w:rsidRDefault="004E2495" w:rsidP="00A33376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0"/>
        </w:rPr>
      </w:pPr>
    </w:p>
    <w:p w:rsidR="004E2495" w:rsidRDefault="00BE6F33" w:rsidP="00BE6F3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Приложения: Копи</w:t>
      </w:r>
      <w:r w:rsidR="00A27D1F">
        <w:rPr>
          <w:rFonts w:ascii="Times New Roman" w:hAnsi="Times New Roman" w:cs="Times New Roman"/>
          <w:sz w:val="28"/>
          <w:szCs w:val="20"/>
        </w:rPr>
        <w:t>я</w:t>
      </w:r>
      <w:r>
        <w:rPr>
          <w:rFonts w:ascii="Times New Roman" w:hAnsi="Times New Roman" w:cs="Times New Roman"/>
          <w:sz w:val="28"/>
          <w:szCs w:val="20"/>
        </w:rPr>
        <w:t xml:space="preserve"> отзыв</w:t>
      </w:r>
      <w:r w:rsidR="00A27D1F">
        <w:rPr>
          <w:rFonts w:ascii="Times New Roman" w:hAnsi="Times New Roman" w:cs="Times New Roman"/>
          <w:sz w:val="28"/>
          <w:szCs w:val="20"/>
        </w:rPr>
        <w:t>а</w:t>
      </w:r>
      <w:r>
        <w:rPr>
          <w:rFonts w:ascii="Times New Roman" w:hAnsi="Times New Roman" w:cs="Times New Roman"/>
          <w:sz w:val="28"/>
          <w:szCs w:val="20"/>
        </w:rPr>
        <w:t xml:space="preserve"> </w:t>
      </w:r>
      <w:r w:rsidR="00A27D1F">
        <w:rPr>
          <w:rFonts w:ascii="Times New Roman" w:hAnsi="Times New Roman" w:cs="Times New Roman"/>
          <w:sz w:val="28"/>
          <w:szCs w:val="20"/>
        </w:rPr>
        <w:t>ООО «УК ДЕЗ ЦЖР»</w:t>
      </w:r>
      <w:r w:rsidR="00E5284B">
        <w:rPr>
          <w:rFonts w:ascii="Times New Roman" w:hAnsi="Times New Roman" w:cs="Times New Roman"/>
          <w:sz w:val="28"/>
          <w:szCs w:val="20"/>
        </w:rPr>
        <w:t xml:space="preserve"> на 2</w:t>
      </w:r>
      <w:r>
        <w:rPr>
          <w:rFonts w:ascii="Times New Roman" w:hAnsi="Times New Roman" w:cs="Times New Roman"/>
          <w:sz w:val="28"/>
          <w:szCs w:val="20"/>
        </w:rPr>
        <w:t xml:space="preserve"> л. в </w:t>
      </w:r>
      <w:r w:rsidR="00E5284B">
        <w:rPr>
          <w:rFonts w:ascii="Times New Roman" w:hAnsi="Times New Roman" w:cs="Times New Roman"/>
          <w:sz w:val="28"/>
          <w:szCs w:val="20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0"/>
        </w:rPr>
        <w:t xml:space="preserve"> экз.</w:t>
      </w:r>
    </w:p>
    <w:p w:rsidR="002D796A" w:rsidRDefault="002D796A" w:rsidP="00A33376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0"/>
        </w:rPr>
      </w:pPr>
    </w:p>
    <w:p w:rsidR="004E2495" w:rsidRDefault="004E2495" w:rsidP="00A27D1F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0"/>
        </w:rPr>
      </w:pPr>
    </w:p>
    <w:p w:rsidR="004E2495" w:rsidRDefault="004E2495" w:rsidP="00A33376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0"/>
        </w:rPr>
      </w:pPr>
    </w:p>
    <w:p w:rsidR="004E2495" w:rsidRPr="002D796A" w:rsidRDefault="004E2495" w:rsidP="004E24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</w:rPr>
      </w:pPr>
      <w:r w:rsidRPr="002D796A">
        <w:rPr>
          <w:rFonts w:ascii="Times New Roman" w:hAnsi="Times New Roman" w:cs="Times New Roman"/>
          <w:sz w:val="20"/>
          <w:szCs w:val="20"/>
        </w:rPr>
        <w:t xml:space="preserve">Дмитриева Наталья Александровна </w:t>
      </w:r>
      <w:r w:rsidR="00A27D1F">
        <w:rPr>
          <w:rFonts w:ascii="Times New Roman" w:hAnsi="Times New Roman" w:cs="Times New Roman"/>
          <w:sz w:val="20"/>
          <w:szCs w:val="20"/>
        </w:rPr>
        <w:t xml:space="preserve">тел. (3462) </w:t>
      </w:r>
      <w:r w:rsidRPr="002D796A">
        <w:rPr>
          <w:rFonts w:ascii="Times New Roman" w:hAnsi="Times New Roman" w:cs="Times New Roman"/>
          <w:sz w:val="20"/>
          <w:szCs w:val="20"/>
        </w:rPr>
        <w:t>52-45-35</w:t>
      </w:r>
    </w:p>
    <w:sectPr w:rsidR="004E2495" w:rsidRPr="002D796A" w:rsidSect="00A27D1F">
      <w:headerReference w:type="default" r:id="rId7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EB1" w:rsidRDefault="00F77EB1" w:rsidP="00E2413E">
      <w:r>
        <w:separator/>
      </w:r>
    </w:p>
  </w:endnote>
  <w:endnote w:type="continuationSeparator" w:id="0">
    <w:p w:rsidR="00F77EB1" w:rsidRDefault="00F77EB1" w:rsidP="00E24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EB1" w:rsidRDefault="00F77EB1" w:rsidP="00E2413E">
      <w:r>
        <w:separator/>
      </w:r>
    </w:p>
  </w:footnote>
  <w:footnote w:type="continuationSeparator" w:id="0">
    <w:p w:rsidR="00F77EB1" w:rsidRDefault="00F77EB1" w:rsidP="00E24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5ED5" w:rsidRDefault="0068074B">
    <w:pPr>
      <w:pStyle w:val="a3"/>
      <w:jc w:val="center"/>
    </w:pPr>
    <w:r>
      <w:rPr>
        <w:rFonts w:ascii="Times New Roman" w:hAnsi="Times New Roman" w:cs="Times New Roman"/>
        <w:sz w:val="20"/>
        <w:szCs w:val="20"/>
      </w:rPr>
      <w:fldChar w:fldCharType="begin"/>
    </w:r>
    <w:r w:rsidR="00DC2049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>
      <w:rPr>
        <w:rFonts w:ascii="Times New Roman" w:hAnsi="Times New Roman" w:cs="Times New Roman"/>
        <w:sz w:val="20"/>
        <w:szCs w:val="20"/>
      </w:rPr>
      <w:fldChar w:fldCharType="separate"/>
    </w:r>
    <w:r w:rsidR="00A27D1F">
      <w:rPr>
        <w:rFonts w:ascii="Times New Roman" w:hAnsi="Times New Roman" w:cs="Times New Roman"/>
        <w:noProof/>
        <w:sz w:val="20"/>
        <w:szCs w:val="20"/>
      </w:rPr>
      <w:t>2</w:t>
    </w:r>
    <w:r>
      <w:rPr>
        <w:rFonts w:ascii="Times New Roman" w:hAnsi="Times New Roman" w:cs="Times New Roman"/>
        <w:sz w:val="20"/>
        <w:szCs w:val="20"/>
      </w:rPr>
      <w:fldChar w:fldCharType="end"/>
    </w:r>
  </w:p>
  <w:p w:rsidR="00625ED5" w:rsidRDefault="00F77EB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96291"/>
    <w:multiLevelType w:val="hybridMultilevel"/>
    <w:tmpl w:val="EA684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42080"/>
    <w:multiLevelType w:val="hybridMultilevel"/>
    <w:tmpl w:val="77E04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7E1577"/>
    <w:multiLevelType w:val="hybridMultilevel"/>
    <w:tmpl w:val="6A7A66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B96B38"/>
    <w:multiLevelType w:val="hybridMultilevel"/>
    <w:tmpl w:val="9D92502E"/>
    <w:lvl w:ilvl="0" w:tplc="7C9E1F56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4">
    <w:nsid w:val="2B8B3057"/>
    <w:multiLevelType w:val="hybridMultilevel"/>
    <w:tmpl w:val="3DC4F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D749F0"/>
    <w:multiLevelType w:val="hybridMultilevel"/>
    <w:tmpl w:val="63647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FD753B"/>
    <w:multiLevelType w:val="hybridMultilevel"/>
    <w:tmpl w:val="E0BAECE4"/>
    <w:lvl w:ilvl="0" w:tplc="C308AF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73D0EC7"/>
    <w:multiLevelType w:val="hybridMultilevel"/>
    <w:tmpl w:val="47866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F3298C"/>
    <w:multiLevelType w:val="hybridMultilevel"/>
    <w:tmpl w:val="1CBEF8B4"/>
    <w:lvl w:ilvl="0" w:tplc="AECA11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7A12DE6"/>
    <w:multiLevelType w:val="hybridMultilevel"/>
    <w:tmpl w:val="957C6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5E5A07"/>
    <w:multiLevelType w:val="hybridMultilevel"/>
    <w:tmpl w:val="C6F2CCE8"/>
    <w:lvl w:ilvl="0" w:tplc="FF5C2B3A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ind w:left="6291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0"/>
  </w:num>
  <w:num w:numId="5">
    <w:abstractNumId w:val="1"/>
  </w:num>
  <w:num w:numId="6">
    <w:abstractNumId w:val="3"/>
  </w:num>
  <w:num w:numId="7">
    <w:abstractNumId w:val="5"/>
  </w:num>
  <w:num w:numId="8">
    <w:abstractNumId w:val="6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376"/>
    <w:rsid w:val="00052F81"/>
    <w:rsid w:val="00055C76"/>
    <w:rsid w:val="000E5C6F"/>
    <w:rsid w:val="00131F11"/>
    <w:rsid w:val="0014085B"/>
    <w:rsid w:val="00160C5A"/>
    <w:rsid w:val="001943D6"/>
    <w:rsid w:val="001C028B"/>
    <w:rsid w:val="001C667E"/>
    <w:rsid w:val="002126EC"/>
    <w:rsid w:val="00256D98"/>
    <w:rsid w:val="00291E6D"/>
    <w:rsid w:val="002C5581"/>
    <w:rsid w:val="002D796A"/>
    <w:rsid w:val="002E2664"/>
    <w:rsid w:val="002F538F"/>
    <w:rsid w:val="003352CE"/>
    <w:rsid w:val="00343924"/>
    <w:rsid w:val="003F2A20"/>
    <w:rsid w:val="00406185"/>
    <w:rsid w:val="00420BC0"/>
    <w:rsid w:val="00426BDC"/>
    <w:rsid w:val="00447066"/>
    <w:rsid w:val="004B4EFF"/>
    <w:rsid w:val="004E2495"/>
    <w:rsid w:val="00516516"/>
    <w:rsid w:val="00534B2F"/>
    <w:rsid w:val="00546699"/>
    <w:rsid w:val="0055534D"/>
    <w:rsid w:val="005E2ABA"/>
    <w:rsid w:val="005E3C62"/>
    <w:rsid w:val="00665CC8"/>
    <w:rsid w:val="0068074B"/>
    <w:rsid w:val="00696E47"/>
    <w:rsid w:val="00713A0E"/>
    <w:rsid w:val="00733F35"/>
    <w:rsid w:val="00754697"/>
    <w:rsid w:val="007870B7"/>
    <w:rsid w:val="007C5E0D"/>
    <w:rsid w:val="007D0816"/>
    <w:rsid w:val="007D2CE7"/>
    <w:rsid w:val="00823EE8"/>
    <w:rsid w:val="008532FD"/>
    <w:rsid w:val="008E5781"/>
    <w:rsid w:val="009006AE"/>
    <w:rsid w:val="0093198C"/>
    <w:rsid w:val="009A7B60"/>
    <w:rsid w:val="009C4702"/>
    <w:rsid w:val="009D4195"/>
    <w:rsid w:val="00A151EB"/>
    <w:rsid w:val="00A21BFA"/>
    <w:rsid w:val="00A27D1F"/>
    <w:rsid w:val="00A33376"/>
    <w:rsid w:val="00A85164"/>
    <w:rsid w:val="00AE669A"/>
    <w:rsid w:val="00AE7718"/>
    <w:rsid w:val="00B04439"/>
    <w:rsid w:val="00B10520"/>
    <w:rsid w:val="00B343BB"/>
    <w:rsid w:val="00B9723E"/>
    <w:rsid w:val="00BA4C6E"/>
    <w:rsid w:val="00BC166C"/>
    <w:rsid w:val="00BC720A"/>
    <w:rsid w:val="00BE6F33"/>
    <w:rsid w:val="00BF636B"/>
    <w:rsid w:val="00C16C09"/>
    <w:rsid w:val="00C46AC7"/>
    <w:rsid w:val="00C71394"/>
    <w:rsid w:val="00CA20C8"/>
    <w:rsid w:val="00CF042B"/>
    <w:rsid w:val="00DB38DF"/>
    <w:rsid w:val="00DB3B98"/>
    <w:rsid w:val="00DC2049"/>
    <w:rsid w:val="00E04922"/>
    <w:rsid w:val="00E2413E"/>
    <w:rsid w:val="00E34E22"/>
    <w:rsid w:val="00E447DB"/>
    <w:rsid w:val="00E5284B"/>
    <w:rsid w:val="00E97605"/>
    <w:rsid w:val="00EB1C44"/>
    <w:rsid w:val="00EF4DA6"/>
    <w:rsid w:val="00F17D07"/>
    <w:rsid w:val="00F20AD0"/>
    <w:rsid w:val="00F30A73"/>
    <w:rsid w:val="00F3669C"/>
    <w:rsid w:val="00F54411"/>
    <w:rsid w:val="00F717E7"/>
    <w:rsid w:val="00F77EB1"/>
    <w:rsid w:val="00F838E9"/>
    <w:rsid w:val="00F932C9"/>
    <w:rsid w:val="00FB3C23"/>
    <w:rsid w:val="00FC0D0F"/>
    <w:rsid w:val="00FD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71F870-05E1-4A03-A679-9F24A494D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3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439"/>
    <w:pPr>
      <w:spacing w:before="108" w:after="108"/>
      <w:jc w:val="center"/>
      <w:outlineLvl w:val="0"/>
    </w:pPr>
    <w:rPr>
      <w:rFonts w:eastAsiaTheme="minorEastAsia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33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3376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3337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3337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link w:val="a8"/>
    <w:uiPriority w:val="34"/>
    <w:qFormat/>
    <w:rsid w:val="00A33376"/>
    <w:pPr>
      <w:ind w:left="720"/>
      <w:contextualSpacing/>
    </w:pPr>
  </w:style>
  <w:style w:type="character" w:styleId="a9">
    <w:name w:val="Hyperlink"/>
    <w:basedOn w:val="a0"/>
    <w:uiPriority w:val="99"/>
    <w:rsid w:val="00A33376"/>
    <w:rPr>
      <w:color w:val="0066CC"/>
      <w:u w:val="single"/>
    </w:rPr>
  </w:style>
  <w:style w:type="character" w:customStyle="1" w:styleId="aa">
    <w:name w:val="Гипертекстовая ссылка"/>
    <w:basedOn w:val="a0"/>
    <w:uiPriority w:val="99"/>
    <w:rsid w:val="00A33376"/>
    <w:rPr>
      <w:color w:val="106BBE"/>
    </w:rPr>
  </w:style>
  <w:style w:type="character" w:customStyle="1" w:styleId="a8">
    <w:name w:val="Абзац списка Знак"/>
    <w:basedOn w:val="a0"/>
    <w:link w:val="a7"/>
    <w:uiPriority w:val="34"/>
    <w:locked/>
    <w:rsid w:val="00A33376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0443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b">
    <w:name w:val="Знак"/>
    <w:basedOn w:val="a"/>
    <w:rsid w:val="00A27D1F"/>
    <w:pPr>
      <w:widowControl/>
      <w:tabs>
        <w:tab w:val="num" w:pos="432"/>
      </w:tabs>
      <w:autoSpaceDE/>
      <w:autoSpaceDN/>
      <w:adjustRightInd/>
      <w:spacing w:before="120" w:after="160"/>
      <w:ind w:left="432" w:hanging="432"/>
      <w:jc w:val="both"/>
    </w:pPr>
    <w:rPr>
      <w:rFonts w:ascii="Times New Roman" w:hAnsi="Times New Roman" w:cs="Times New Roman"/>
      <w:b/>
      <w:bCs/>
      <w:caps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6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Дмитриева Наталья Александровна</cp:lastModifiedBy>
  <cp:revision>22</cp:revision>
  <cp:lastPrinted>2017-11-08T05:28:00Z</cp:lastPrinted>
  <dcterms:created xsi:type="dcterms:W3CDTF">2017-07-21T05:28:00Z</dcterms:created>
  <dcterms:modified xsi:type="dcterms:W3CDTF">2018-07-16T10:56:00Z</dcterms:modified>
</cp:coreProperties>
</file>